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11" w:rsidRDefault="00851B84" w:rsidP="00523E11">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5680" behindDoc="1" locked="0" layoutInCell="0" allowOverlap="1">
            <wp:simplePos x="0" y="0"/>
            <wp:positionH relativeFrom="page">
              <wp:posOffset>292100</wp:posOffset>
            </wp:positionH>
            <wp:positionV relativeFrom="page">
              <wp:posOffset>330200</wp:posOffset>
            </wp:positionV>
            <wp:extent cx="3949700" cy="7823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3949700" cy="782320"/>
                    </a:xfrm>
                    <a:prstGeom prst="rect">
                      <a:avLst/>
                    </a:prstGeom>
                    <a:noFill/>
                  </pic:spPr>
                </pic:pic>
              </a:graphicData>
            </a:graphic>
          </wp:anchor>
        </w:drawing>
      </w:r>
    </w:p>
    <w:p w:rsidR="00523E11" w:rsidRDefault="00523E11" w:rsidP="00523E11">
      <w:pPr>
        <w:spacing w:after="0" w:line="240" w:lineRule="auto"/>
        <w:rPr>
          <w:rFonts w:ascii="Arial" w:hAnsi="Arial" w:cs="Arial"/>
          <w:sz w:val="24"/>
          <w:szCs w:val="24"/>
        </w:rPr>
      </w:pPr>
    </w:p>
    <w:p w:rsidR="00523E11" w:rsidRDefault="00523E11" w:rsidP="00523E11">
      <w:pPr>
        <w:spacing w:after="0" w:line="240" w:lineRule="auto"/>
        <w:rPr>
          <w:rFonts w:ascii="Arial" w:hAnsi="Arial" w:cs="Arial"/>
          <w:sz w:val="24"/>
          <w:szCs w:val="24"/>
        </w:rPr>
      </w:pPr>
    </w:p>
    <w:p w:rsidR="00523E11" w:rsidRDefault="00523E11" w:rsidP="00851B84">
      <w:pPr>
        <w:spacing w:after="0" w:line="240" w:lineRule="auto"/>
        <w:ind w:right="-6132"/>
        <w:rPr>
          <w:rFonts w:ascii="Arial" w:hAnsi="Arial" w:cs="Arial"/>
          <w:sz w:val="24"/>
          <w:szCs w:val="24"/>
        </w:rPr>
      </w:pPr>
    </w:p>
    <w:p w:rsidR="00523E11" w:rsidRDefault="00523E11" w:rsidP="001B60E0">
      <w:pPr>
        <w:spacing w:after="0" w:line="240" w:lineRule="auto"/>
        <w:ind w:left="-142" w:right="-6132"/>
        <w:rPr>
          <w:rFonts w:ascii="Arial" w:hAnsi="Arial" w:cs="Arial"/>
          <w:sz w:val="24"/>
          <w:szCs w:val="24"/>
        </w:rPr>
      </w:pPr>
      <w:r>
        <w:rPr>
          <w:rFonts w:ascii="Arial" w:hAnsi="Arial" w:cs="Arial"/>
          <w:sz w:val="24"/>
          <w:szCs w:val="24"/>
        </w:rPr>
        <w:t>Dear</w:t>
      </w:r>
    </w:p>
    <w:p w:rsidR="00523E11" w:rsidRDefault="00523E11" w:rsidP="001B60E0">
      <w:pPr>
        <w:spacing w:after="0" w:line="240" w:lineRule="auto"/>
        <w:ind w:left="-142" w:right="-6132"/>
        <w:rPr>
          <w:rFonts w:ascii="Arial" w:hAnsi="Arial" w:cs="Arial"/>
          <w:sz w:val="24"/>
          <w:szCs w:val="24"/>
        </w:rPr>
      </w:pPr>
    </w:p>
    <w:p w:rsidR="00431AE7" w:rsidRDefault="00A90B74" w:rsidP="001B60E0">
      <w:pPr>
        <w:spacing w:after="0" w:line="240" w:lineRule="auto"/>
        <w:ind w:left="-142" w:right="-6132"/>
        <w:rPr>
          <w:rFonts w:ascii="Arial" w:hAnsi="Arial" w:cs="Arial"/>
          <w:sz w:val="24"/>
          <w:szCs w:val="24"/>
        </w:rPr>
      </w:pPr>
      <w:r w:rsidRPr="00523E11">
        <w:rPr>
          <w:rFonts w:ascii="Arial" w:hAnsi="Arial" w:cs="Arial"/>
          <w:sz w:val="24"/>
          <w:szCs w:val="24"/>
        </w:rPr>
        <w:t xml:space="preserve">The new academic year is about to begin. As the many trees which form part of the glory of Durham are starting to turn, we welcome returning students who already contribute so much to </w:t>
      </w:r>
      <w:r w:rsidR="00077AF4" w:rsidRPr="00523E11">
        <w:rPr>
          <w:rFonts w:ascii="Arial" w:hAnsi="Arial" w:cs="Arial"/>
          <w:sz w:val="24"/>
          <w:szCs w:val="24"/>
        </w:rPr>
        <w:t xml:space="preserve">Cuth’s, </w:t>
      </w:r>
      <w:r w:rsidRPr="00523E11">
        <w:rPr>
          <w:rFonts w:ascii="Arial" w:hAnsi="Arial" w:cs="Arial"/>
          <w:sz w:val="24"/>
          <w:szCs w:val="24"/>
        </w:rPr>
        <w:t xml:space="preserve">and a new cohort who will, we are sure, become just as passionate about </w:t>
      </w:r>
      <w:r w:rsidR="00714C02">
        <w:rPr>
          <w:rFonts w:ascii="Arial" w:hAnsi="Arial" w:cs="Arial"/>
          <w:sz w:val="24"/>
          <w:szCs w:val="24"/>
        </w:rPr>
        <w:t>the C</w:t>
      </w:r>
      <w:r w:rsidR="00077AF4" w:rsidRPr="00523E11">
        <w:rPr>
          <w:rFonts w:ascii="Arial" w:hAnsi="Arial" w:cs="Arial"/>
          <w:sz w:val="24"/>
          <w:szCs w:val="24"/>
        </w:rPr>
        <w:t>ollege</w:t>
      </w:r>
      <w:r w:rsidRPr="00523E11">
        <w:rPr>
          <w:rFonts w:ascii="Arial" w:hAnsi="Arial" w:cs="Arial"/>
          <w:sz w:val="24"/>
          <w:szCs w:val="24"/>
        </w:rPr>
        <w:t xml:space="preserve"> as their predecessors.</w:t>
      </w:r>
      <w:r w:rsidR="00431AE7" w:rsidRPr="00523E11">
        <w:rPr>
          <w:rFonts w:ascii="Arial" w:hAnsi="Arial" w:cs="Arial"/>
          <w:sz w:val="24"/>
          <w:szCs w:val="24"/>
        </w:rPr>
        <w:t xml:space="preserve">  At the recent annual alumni weekend</w:t>
      </w:r>
      <w:r w:rsidR="002E6F0F" w:rsidRPr="00523E11">
        <w:rPr>
          <w:rFonts w:ascii="Arial" w:hAnsi="Arial" w:cs="Arial"/>
          <w:sz w:val="24"/>
          <w:szCs w:val="24"/>
        </w:rPr>
        <w:t>,</w:t>
      </w:r>
      <w:r w:rsidR="00431AE7" w:rsidRPr="00523E11">
        <w:rPr>
          <w:rFonts w:ascii="Arial" w:hAnsi="Arial" w:cs="Arial"/>
          <w:sz w:val="24"/>
          <w:szCs w:val="24"/>
        </w:rPr>
        <w:t xml:space="preserve"> I hosted Cuth’s veterans </w:t>
      </w:r>
      <w:r w:rsidR="00077AF4" w:rsidRPr="00523E11">
        <w:rPr>
          <w:rFonts w:ascii="Arial" w:hAnsi="Arial" w:cs="Arial"/>
          <w:sz w:val="24"/>
          <w:szCs w:val="24"/>
        </w:rPr>
        <w:t xml:space="preserve">including some Refounders who </w:t>
      </w:r>
      <w:r w:rsidR="00431AE7" w:rsidRPr="00523E11">
        <w:rPr>
          <w:rFonts w:ascii="Arial" w:hAnsi="Arial" w:cs="Arial"/>
          <w:sz w:val="24"/>
          <w:szCs w:val="24"/>
        </w:rPr>
        <w:t>were here in the 1950s; we hope that our current students will also make enduring friendships</w:t>
      </w:r>
      <w:r w:rsidR="00077AF4" w:rsidRPr="00523E11">
        <w:rPr>
          <w:rFonts w:ascii="Arial" w:hAnsi="Arial" w:cs="Arial"/>
          <w:sz w:val="24"/>
          <w:szCs w:val="24"/>
        </w:rPr>
        <w:t>,</w:t>
      </w:r>
      <w:r w:rsidR="00431AE7" w:rsidRPr="00523E11">
        <w:rPr>
          <w:rFonts w:ascii="Arial" w:hAnsi="Arial" w:cs="Arial"/>
          <w:sz w:val="24"/>
          <w:szCs w:val="24"/>
        </w:rPr>
        <w:t xml:space="preserve"> and</w:t>
      </w:r>
      <w:r w:rsidR="00714C02">
        <w:rPr>
          <w:rFonts w:ascii="Arial" w:hAnsi="Arial" w:cs="Arial"/>
          <w:sz w:val="24"/>
          <w:szCs w:val="24"/>
        </w:rPr>
        <w:t xml:space="preserve"> will return frequently to the C</w:t>
      </w:r>
      <w:r w:rsidR="00431AE7" w:rsidRPr="00523E11">
        <w:rPr>
          <w:rFonts w:ascii="Arial" w:hAnsi="Arial" w:cs="Arial"/>
          <w:sz w:val="24"/>
          <w:szCs w:val="24"/>
        </w:rPr>
        <w:t>ollege to remember and celebrat</w:t>
      </w:r>
      <w:r w:rsidR="00E30849" w:rsidRPr="00523E11">
        <w:rPr>
          <w:rFonts w:ascii="Arial" w:hAnsi="Arial" w:cs="Arial"/>
          <w:sz w:val="24"/>
          <w:szCs w:val="24"/>
        </w:rPr>
        <w:t xml:space="preserve">e their formative </w:t>
      </w:r>
      <w:r w:rsidR="00077AF4" w:rsidRPr="00523E11">
        <w:rPr>
          <w:rFonts w:ascii="Arial" w:hAnsi="Arial" w:cs="Arial"/>
          <w:sz w:val="24"/>
          <w:szCs w:val="24"/>
        </w:rPr>
        <w:t xml:space="preserve">years </w:t>
      </w:r>
      <w:r w:rsidR="00E30849" w:rsidRPr="00523E11">
        <w:rPr>
          <w:rFonts w:ascii="Arial" w:hAnsi="Arial" w:cs="Arial"/>
          <w:sz w:val="24"/>
          <w:szCs w:val="24"/>
        </w:rPr>
        <w:t>here.</w:t>
      </w:r>
    </w:p>
    <w:p w:rsidR="00523E11" w:rsidRPr="00523E11" w:rsidRDefault="00523E11" w:rsidP="001B60E0">
      <w:pPr>
        <w:spacing w:after="0" w:line="240" w:lineRule="auto"/>
        <w:ind w:left="-142" w:right="-6132"/>
        <w:rPr>
          <w:rFonts w:ascii="Arial" w:hAnsi="Arial" w:cs="Arial"/>
          <w:sz w:val="24"/>
          <w:szCs w:val="24"/>
        </w:rPr>
      </w:pPr>
    </w:p>
    <w:p w:rsidR="00E30849" w:rsidRDefault="00E30849" w:rsidP="001B60E0">
      <w:pPr>
        <w:spacing w:after="0" w:line="240" w:lineRule="auto"/>
        <w:ind w:left="-142" w:right="-6132"/>
        <w:rPr>
          <w:rFonts w:ascii="Arial" w:hAnsi="Arial" w:cs="Arial"/>
          <w:sz w:val="24"/>
          <w:szCs w:val="24"/>
        </w:rPr>
      </w:pPr>
      <w:r w:rsidRPr="00523E11">
        <w:rPr>
          <w:rFonts w:ascii="Arial" w:hAnsi="Arial" w:cs="Arial"/>
          <w:sz w:val="24"/>
          <w:szCs w:val="24"/>
        </w:rPr>
        <w:t>I am a new girl in Cuth’s, and feel</w:t>
      </w:r>
      <w:r w:rsidR="00714C02">
        <w:rPr>
          <w:rFonts w:ascii="Arial" w:hAnsi="Arial" w:cs="Arial"/>
          <w:sz w:val="24"/>
          <w:szCs w:val="24"/>
        </w:rPr>
        <w:t xml:space="preserve"> very honoured to be joining a C</w:t>
      </w:r>
      <w:r w:rsidRPr="00523E11">
        <w:rPr>
          <w:rFonts w:ascii="Arial" w:hAnsi="Arial" w:cs="Arial"/>
          <w:sz w:val="24"/>
          <w:szCs w:val="24"/>
        </w:rPr>
        <w:t xml:space="preserve">ollege with such an interesting and rich history. Since my field is medieval literature and culture, it seems very appropriate to be in a college named for one of the most important British saints. In fact, it was on St Cuthbert’s </w:t>
      </w:r>
      <w:r w:rsidR="00077AF4" w:rsidRPr="00523E11">
        <w:rPr>
          <w:rFonts w:ascii="Arial" w:hAnsi="Arial" w:cs="Arial"/>
          <w:sz w:val="24"/>
          <w:szCs w:val="24"/>
        </w:rPr>
        <w:t>D</w:t>
      </w:r>
      <w:r w:rsidRPr="00523E11">
        <w:rPr>
          <w:rFonts w:ascii="Arial" w:hAnsi="Arial" w:cs="Arial"/>
          <w:sz w:val="24"/>
          <w:szCs w:val="24"/>
        </w:rPr>
        <w:t xml:space="preserve">ay that I got the telephone call offering me the position of Principal, a most auspicious coincidence! I </w:t>
      </w:r>
      <w:r w:rsidR="002E6F0F" w:rsidRPr="00523E11">
        <w:rPr>
          <w:rFonts w:ascii="Arial" w:hAnsi="Arial" w:cs="Arial"/>
          <w:sz w:val="24"/>
          <w:szCs w:val="24"/>
        </w:rPr>
        <w:t xml:space="preserve">studied Classics, and then Anglo-Saxon, Norse and Celtic, </w:t>
      </w:r>
      <w:r w:rsidRPr="00523E11">
        <w:rPr>
          <w:rFonts w:ascii="Arial" w:hAnsi="Arial" w:cs="Arial"/>
          <w:sz w:val="24"/>
          <w:szCs w:val="24"/>
        </w:rPr>
        <w:t xml:space="preserve">at Cambridge in Newnham College, and later lived in a residential college at Yale </w:t>
      </w:r>
      <w:r w:rsidR="00077AF4" w:rsidRPr="00523E11">
        <w:rPr>
          <w:rFonts w:ascii="Arial" w:hAnsi="Arial" w:cs="Arial"/>
          <w:sz w:val="24"/>
          <w:szCs w:val="24"/>
        </w:rPr>
        <w:t xml:space="preserve">for five years </w:t>
      </w:r>
      <w:r w:rsidRPr="00523E11">
        <w:rPr>
          <w:rFonts w:ascii="Arial" w:hAnsi="Arial" w:cs="Arial"/>
          <w:sz w:val="24"/>
          <w:szCs w:val="24"/>
        </w:rPr>
        <w:t xml:space="preserve">while doing my PhD </w:t>
      </w:r>
      <w:r w:rsidR="002E6F0F" w:rsidRPr="00523E11">
        <w:rPr>
          <w:rFonts w:ascii="Arial" w:hAnsi="Arial" w:cs="Arial"/>
          <w:sz w:val="24"/>
          <w:szCs w:val="24"/>
        </w:rPr>
        <w:t xml:space="preserve">in Medieval Studies </w:t>
      </w:r>
      <w:r w:rsidRPr="00523E11">
        <w:rPr>
          <w:rFonts w:ascii="Arial" w:hAnsi="Arial" w:cs="Arial"/>
          <w:sz w:val="24"/>
          <w:szCs w:val="24"/>
        </w:rPr>
        <w:t>there</w:t>
      </w:r>
      <w:r w:rsidR="00077AF4" w:rsidRPr="00523E11">
        <w:rPr>
          <w:rFonts w:ascii="Arial" w:hAnsi="Arial" w:cs="Arial"/>
          <w:sz w:val="24"/>
          <w:szCs w:val="24"/>
        </w:rPr>
        <w:t>.  Last year I had the good fortune to spend a term in Durham as a Fellow at the Institute of Advanced Studies</w:t>
      </w:r>
      <w:r w:rsidR="002E6F0F" w:rsidRPr="00523E11">
        <w:rPr>
          <w:rFonts w:ascii="Arial" w:hAnsi="Arial" w:cs="Arial"/>
          <w:sz w:val="24"/>
          <w:szCs w:val="24"/>
        </w:rPr>
        <w:t>, working on my current project on baths and bathing in the Middle Ages,</w:t>
      </w:r>
      <w:r w:rsidR="00077AF4" w:rsidRPr="00523E11">
        <w:rPr>
          <w:rFonts w:ascii="Arial" w:hAnsi="Arial" w:cs="Arial"/>
          <w:sz w:val="24"/>
          <w:szCs w:val="24"/>
        </w:rPr>
        <w:t xml:space="preserve"> and was given a flat in Trevelyan. This reminded me how wonderful the collegiate system is</w:t>
      </w:r>
      <w:r w:rsidRPr="00523E11">
        <w:rPr>
          <w:rFonts w:ascii="Arial" w:hAnsi="Arial" w:cs="Arial"/>
          <w:sz w:val="24"/>
          <w:szCs w:val="24"/>
        </w:rPr>
        <w:t>,</w:t>
      </w:r>
      <w:r w:rsidR="00077AF4" w:rsidRPr="00523E11">
        <w:rPr>
          <w:rFonts w:ascii="Arial" w:hAnsi="Arial" w:cs="Arial"/>
          <w:sz w:val="24"/>
          <w:szCs w:val="24"/>
        </w:rPr>
        <w:t xml:space="preserve"> and inspired me to apply for the position of Principal of Cuth’s. </w:t>
      </w:r>
      <w:r w:rsidRPr="00523E11">
        <w:rPr>
          <w:rFonts w:ascii="Arial" w:hAnsi="Arial" w:cs="Arial"/>
          <w:sz w:val="24"/>
          <w:szCs w:val="24"/>
        </w:rPr>
        <w:t xml:space="preserve"> </w:t>
      </w:r>
    </w:p>
    <w:p w:rsidR="00523E11" w:rsidRPr="00523E11" w:rsidRDefault="00523E11" w:rsidP="001B60E0">
      <w:pPr>
        <w:spacing w:after="0" w:line="240" w:lineRule="auto"/>
        <w:ind w:left="-142" w:right="-6132"/>
        <w:rPr>
          <w:rFonts w:ascii="Arial" w:hAnsi="Arial" w:cs="Arial"/>
          <w:sz w:val="24"/>
          <w:szCs w:val="24"/>
        </w:rPr>
      </w:pPr>
    </w:p>
    <w:p w:rsidR="00523E11" w:rsidRDefault="00077AF4" w:rsidP="001B60E0">
      <w:pPr>
        <w:spacing w:after="0" w:line="240" w:lineRule="auto"/>
        <w:ind w:left="-142" w:right="-6132"/>
        <w:rPr>
          <w:rFonts w:ascii="Arial" w:hAnsi="Arial" w:cs="Arial"/>
          <w:sz w:val="24"/>
          <w:szCs w:val="24"/>
        </w:rPr>
      </w:pPr>
      <w:r w:rsidRPr="00523E11">
        <w:rPr>
          <w:rFonts w:ascii="Arial" w:hAnsi="Arial" w:cs="Arial"/>
          <w:sz w:val="24"/>
          <w:szCs w:val="24"/>
        </w:rPr>
        <w:t xml:space="preserve">Colleges flourish because of the commitment and energy of their staff and students. Although I have only been in Cuth’s for a few weeks, it is </w:t>
      </w:r>
      <w:r w:rsidR="002E6F0F" w:rsidRPr="00523E11">
        <w:rPr>
          <w:rFonts w:ascii="Arial" w:hAnsi="Arial" w:cs="Arial"/>
          <w:sz w:val="24"/>
          <w:szCs w:val="24"/>
        </w:rPr>
        <w:t xml:space="preserve">very </w:t>
      </w:r>
      <w:r w:rsidRPr="00523E11">
        <w:rPr>
          <w:rFonts w:ascii="Arial" w:hAnsi="Arial" w:cs="Arial"/>
          <w:sz w:val="24"/>
          <w:szCs w:val="24"/>
        </w:rPr>
        <w:t xml:space="preserve">clear to me what a remarkable and devoted community it is. But colleges also need to maintain and expand their facilities. </w:t>
      </w:r>
      <w:r w:rsidR="00EC6900" w:rsidRPr="00523E11">
        <w:rPr>
          <w:rFonts w:ascii="Arial" w:hAnsi="Arial" w:cs="Arial"/>
          <w:sz w:val="24"/>
          <w:szCs w:val="24"/>
        </w:rPr>
        <w:t xml:space="preserve"> Cuth’s is now the largest of the Durham colleges, with over 1300 students (undergraduate and postgraduate), divided between two sites, the Bailey and Parson’s Field. We are desperately short of space for student activities, and so we are drawing up a bold plan for a new building across the Bailey</w:t>
      </w:r>
      <w:r w:rsidR="00030E16" w:rsidRPr="00523E11">
        <w:rPr>
          <w:rFonts w:ascii="Arial" w:hAnsi="Arial" w:cs="Arial"/>
          <w:sz w:val="24"/>
          <w:szCs w:val="24"/>
        </w:rPr>
        <w:t xml:space="preserve"> in the ‘Wendy House Garden’. This building, currently known as the Community Hub, w</w:t>
      </w:r>
      <w:r w:rsidR="00EC6900" w:rsidRPr="00523E11">
        <w:rPr>
          <w:rFonts w:ascii="Arial" w:hAnsi="Arial" w:cs="Arial"/>
          <w:sz w:val="24"/>
          <w:szCs w:val="24"/>
        </w:rPr>
        <w:t xml:space="preserve">ould provide much needed </w:t>
      </w:r>
      <w:r w:rsidR="00030E16" w:rsidRPr="00523E11">
        <w:rPr>
          <w:rFonts w:ascii="Arial" w:hAnsi="Arial" w:cs="Arial"/>
          <w:sz w:val="24"/>
          <w:szCs w:val="24"/>
        </w:rPr>
        <w:t>multi-functional</w:t>
      </w:r>
      <w:r w:rsidR="00EC6900" w:rsidRPr="00523E11">
        <w:rPr>
          <w:rFonts w:ascii="Arial" w:hAnsi="Arial" w:cs="Arial"/>
          <w:sz w:val="24"/>
          <w:szCs w:val="24"/>
        </w:rPr>
        <w:t xml:space="preserve"> rooms </w:t>
      </w:r>
      <w:r w:rsidR="002E6F0F" w:rsidRPr="00523E11">
        <w:rPr>
          <w:rFonts w:ascii="Arial" w:hAnsi="Arial" w:cs="Arial"/>
          <w:sz w:val="24"/>
          <w:szCs w:val="24"/>
        </w:rPr>
        <w:t>avail</w:t>
      </w:r>
      <w:r w:rsidR="00030E16" w:rsidRPr="00523E11">
        <w:rPr>
          <w:rFonts w:ascii="Arial" w:hAnsi="Arial" w:cs="Arial"/>
          <w:sz w:val="24"/>
          <w:szCs w:val="24"/>
        </w:rPr>
        <w:t>able for meetings and for activities such as performances, film nights and exhibitions, plus a new gym, a TV and games room, and accommodation for visiting fellows or other visitors</w:t>
      </w:r>
      <w:r w:rsidR="00231168" w:rsidRPr="00523E11">
        <w:rPr>
          <w:rFonts w:ascii="Arial" w:hAnsi="Arial" w:cs="Arial"/>
          <w:sz w:val="24"/>
          <w:szCs w:val="24"/>
        </w:rPr>
        <w:t>. It is not an exaggeration to say that this new building will transform life at Cuth’s (not least for disabled students, for whom the Bailey buildings are challenging); it is an ambitious and expensive project, and w</w:t>
      </w:r>
      <w:r w:rsidR="00714C02">
        <w:rPr>
          <w:rFonts w:ascii="Arial" w:hAnsi="Arial" w:cs="Arial"/>
          <w:sz w:val="24"/>
          <w:szCs w:val="24"/>
        </w:rPr>
        <w:t>e need your assistance to realis</w:t>
      </w:r>
      <w:r w:rsidR="00231168" w:rsidRPr="00523E11">
        <w:rPr>
          <w:rFonts w:ascii="Arial" w:hAnsi="Arial" w:cs="Arial"/>
          <w:sz w:val="24"/>
          <w:szCs w:val="24"/>
        </w:rPr>
        <w:t xml:space="preserve">e it.  </w:t>
      </w:r>
    </w:p>
    <w:p w:rsidR="00851B84" w:rsidRDefault="00851B84" w:rsidP="001B60E0">
      <w:pPr>
        <w:spacing w:after="0" w:line="240" w:lineRule="auto"/>
        <w:ind w:left="-142"/>
        <w:rPr>
          <w:rFonts w:ascii="Arial" w:hAnsi="Arial" w:cs="Arial"/>
          <w:sz w:val="24"/>
          <w:szCs w:val="24"/>
        </w:rPr>
      </w:pPr>
    </w:p>
    <w:p w:rsidR="00851B84" w:rsidRDefault="00851B84" w:rsidP="001B60E0">
      <w:pPr>
        <w:spacing w:after="0" w:line="240" w:lineRule="auto"/>
        <w:ind w:left="-142"/>
        <w:rPr>
          <w:rFonts w:ascii="Arial" w:hAnsi="Arial" w:cs="Arial"/>
          <w:sz w:val="24"/>
          <w:szCs w:val="24"/>
        </w:rPr>
      </w:pPr>
    </w:p>
    <w:p w:rsidR="00851B84" w:rsidRDefault="001B60E0" w:rsidP="001B60E0">
      <w:pPr>
        <w:spacing w:after="0" w:line="240" w:lineRule="auto"/>
        <w:ind w:left="-142" w:right="-6132"/>
        <w:rPr>
          <w:rFonts w:ascii="Arial" w:hAnsi="Arial" w:cs="Arial"/>
          <w:sz w:val="24"/>
          <w:szCs w:val="24"/>
        </w:rPr>
      </w:pPr>
      <w:r w:rsidRPr="00523E11">
        <w:rPr>
          <w:rFonts w:ascii="Arial" w:hAnsi="Arial" w:cs="Arial"/>
          <w:sz w:val="24"/>
          <w:szCs w:val="24"/>
        </w:rPr>
        <w:t xml:space="preserve">Any form of </w:t>
      </w:r>
      <w:r>
        <w:rPr>
          <w:rFonts w:ascii="Arial" w:hAnsi="Arial" w:cs="Arial"/>
          <w:sz w:val="24"/>
          <w:szCs w:val="24"/>
        </w:rPr>
        <w:t>gift</w:t>
      </w:r>
      <w:r w:rsidRPr="00523E11">
        <w:rPr>
          <w:rFonts w:ascii="Arial" w:hAnsi="Arial" w:cs="Arial"/>
          <w:sz w:val="24"/>
          <w:szCs w:val="24"/>
        </w:rPr>
        <w:t xml:space="preserve"> to </w:t>
      </w:r>
      <w:r>
        <w:rPr>
          <w:rFonts w:ascii="Arial" w:hAnsi="Arial" w:cs="Arial"/>
          <w:sz w:val="24"/>
          <w:szCs w:val="24"/>
        </w:rPr>
        <w:t xml:space="preserve">the College </w:t>
      </w:r>
      <w:r w:rsidRPr="00523E11">
        <w:rPr>
          <w:rFonts w:ascii="Arial" w:hAnsi="Arial" w:cs="Arial"/>
          <w:sz w:val="24"/>
          <w:szCs w:val="24"/>
        </w:rPr>
        <w:t>would be very welcome</w:t>
      </w:r>
      <w:r>
        <w:rPr>
          <w:rFonts w:ascii="Arial" w:hAnsi="Arial" w:cs="Arial"/>
          <w:sz w:val="24"/>
          <w:szCs w:val="24"/>
        </w:rPr>
        <w:t>,</w:t>
      </w:r>
      <w:r w:rsidRPr="00584471">
        <w:rPr>
          <w:rFonts w:ascii="Arial" w:hAnsi="Arial" w:cs="Arial"/>
          <w:sz w:val="24"/>
          <w:szCs w:val="24"/>
        </w:rPr>
        <w:t xml:space="preserve"> so </w:t>
      </w:r>
      <w:r w:rsidRPr="00B245A3">
        <w:rPr>
          <w:rFonts w:ascii="Arial" w:hAnsi="Arial" w:cs="Arial"/>
          <w:sz w:val="24"/>
          <w:szCs w:val="24"/>
        </w:rPr>
        <w:t xml:space="preserve">would you please consider supporting </w:t>
      </w:r>
      <w:r>
        <w:rPr>
          <w:rFonts w:ascii="Arial" w:hAnsi="Arial" w:cs="Arial"/>
          <w:sz w:val="24"/>
          <w:szCs w:val="24"/>
        </w:rPr>
        <w:t>this initiative?  A gift of £</w:t>
      </w:r>
      <w:r w:rsidRPr="00B245A3">
        <w:rPr>
          <w:rFonts w:ascii="Arial" w:hAnsi="Arial" w:cs="Arial"/>
          <w:sz w:val="24"/>
          <w:szCs w:val="24"/>
        </w:rPr>
        <w:t>10, £50 or even £100 would have a real impact.</w:t>
      </w:r>
    </w:p>
    <w:p w:rsidR="001B60E0" w:rsidRDefault="001B60E0" w:rsidP="00851B84">
      <w:pPr>
        <w:widowControl w:val="0"/>
        <w:autoSpaceDE w:val="0"/>
        <w:autoSpaceDN w:val="0"/>
        <w:adjustRightInd w:val="0"/>
        <w:spacing w:after="0" w:line="240" w:lineRule="auto"/>
        <w:rPr>
          <w:rFonts w:ascii="Baskerville Old Face" w:hAnsi="Baskerville Old Face" w:cs="Baskerville Old Face"/>
          <w:sz w:val="18"/>
          <w:szCs w:val="18"/>
        </w:rPr>
      </w:pPr>
    </w:p>
    <w:p w:rsidR="001B60E0" w:rsidRDefault="001B60E0" w:rsidP="00851B84">
      <w:pPr>
        <w:widowControl w:val="0"/>
        <w:autoSpaceDE w:val="0"/>
        <w:autoSpaceDN w:val="0"/>
        <w:adjustRightInd w:val="0"/>
        <w:spacing w:after="0" w:line="240" w:lineRule="auto"/>
        <w:rPr>
          <w:rFonts w:ascii="Baskerville Old Face" w:hAnsi="Baskerville Old Face" w:cs="Baskerville Old Face"/>
          <w:sz w:val="18"/>
          <w:szCs w:val="18"/>
        </w:rPr>
      </w:pPr>
    </w:p>
    <w:p w:rsidR="001B60E0" w:rsidRDefault="001B60E0" w:rsidP="00851B84">
      <w:pPr>
        <w:widowControl w:val="0"/>
        <w:autoSpaceDE w:val="0"/>
        <w:autoSpaceDN w:val="0"/>
        <w:adjustRightInd w:val="0"/>
        <w:spacing w:after="0" w:line="240" w:lineRule="auto"/>
        <w:rPr>
          <w:rFonts w:ascii="Baskerville Old Face" w:hAnsi="Baskerville Old Face" w:cs="Baskerville Old Face"/>
          <w:sz w:val="18"/>
          <w:szCs w:val="18"/>
        </w:rPr>
      </w:pPr>
    </w:p>
    <w:p w:rsidR="001B60E0" w:rsidRDefault="001B60E0" w:rsidP="00851B84">
      <w:pPr>
        <w:widowControl w:val="0"/>
        <w:autoSpaceDE w:val="0"/>
        <w:autoSpaceDN w:val="0"/>
        <w:adjustRightInd w:val="0"/>
        <w:spacing w:after="0" w:line="240" w:lineRule="auto"/>
        <w:rPr>
          <w:rFonts w:ascii="Baskerville Old Face" w:hAnsi="Baskerville Old Face" w:cs="Baskerville Old Face"/>
          <w:sz w:val="18"/>
          <w:szCs w:val="18"/>
        </w:rPr>
      </w:pPr>
    </w:p>
    <w:p w:rsidR="001B60E0" w:rsidRDefault="001B60E0" w:rsidP="00851B84">
      <w:pPr>
        <w:widowControl w:val="0"/>
        <w:autoSpaceDE w:val="0"/>
        <w:autoSpaceDN w:val="0"/>
        <w:adjustRightInd w:val="0"/>
        <w:spacing w:after="0" w:line="240" w:lineRule="auto"/>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851B84" w:rsidRDefault="00851B84" w:rsidP="001B60E0">
      <w:pPr>
        <w:widowControl w:val="0"/>
        <w:autoSpaceDE w:val="0"/>
        <w:autoSpaceDN w:val="0"/>
        <w:adjustRightInd w:val="0"/>
        <w:spacing w:after="0" w:line="240" w:lineRule="auto"/>
        <w:ind w:left="-851"/>
        <w:rPr>
          <w:rFonts w:ascii="Times New Roman" w:hAnsi="Times New Roman" w:cs="Times New Roman"/>
          <w:sz w:val="24"/>
          <w:szCs w:val="24"/>
        </w:rPr>
      </w:pPr>
      <w:r>
        <w:rPr>
          <w:rFonts w:ascii="Baskerville Old Face" w:hAnsi="Baskerville Old Face" w:cs="Baskerville Old Face"/>
          <w:sz w:val="18"/>
          <w:szCs w:val="18"/>
        </w:rPr>
        <w:t>St. Cuthbert’s Society</w:t>
      </w:r>
    </w:p>
    <w:p w:rsidR="00851B84" w:rsidRDefault="00851B84" w:rsidP="001B60E0">
      <w:pPr>
        <w:widowControl w:val="0"/>
        <w:autoSpaceDE w:val="0"/>
        <w:autoSpaceDN w:val="0"/>
        <w:adjustRightInd w:val="0"/>
        <w:spacing w:after="0" w:line="11" w:lineRule="exact"/>
        <w:ind w:left="-851"/>
        <w:rPr>
          <w:rFonts w:ascii="Times New Roman" w:hAnsi="Times New Roman" w:cs="Times New Roman"/>
          <w:sz w:val="24"/>
          <w:szCs w:val="24"/>
        </w:rPr>
      </w:pPr>
    </w:p>
    <w:p w:rsidR="00851B84" w:rsidRDefault="00851B84" w:rsidP="001B60E0">
      <w:pPr>
        <w:widowControl w:val="0"/>
        <w:autoSpaceDE w:val="0"/>
        <w:autoSpaceDN w:val="0"/>
        <w:adjustRightInd w:val="0"/>
        <w:spacing w:after="0" w:line="240" w:lineRule="auto"/>
        <w:ind w:left="-851"/>
        <w:rPr>
          <w:rFonts w:ascii="Times New Roman" w:hAnsi="Times New Roman" w:cs="Times New Roman"/>
          <w:sz w:val="24"/>
          <w:szCs w:val="24"/>
        </w:rPr>
      </w:pPr>
      <w:r>
        <w:rPr>
          <w:rFonts w:ascii="Baskerville Old Face" w:hAnsi="Baskerville Old Face" w:cs="Baskerville Old Face"/>
          <w:sz w:val="18"/>
          <w:szCs w:val="18"/>
        </w:rPr>
        <w:t xml:space="preserve">12 South </w:t>
      </w:r>
      <w:proofErr w:type="gramStart"/>
      <w:r>
        <w:rPr>
          <w:rFonts w:ascii="Baskerville Old Face" w:hAnsi="Baskerville Old Face" w:cs="Baskerville Old Face"/>
          <w:sz w:val="18"/>
          <w:szCs w:val="18"/>
        </w:rPr>
        <w:t>Bailey  Durham</w:t>
      </w:r>
      <w:proofErr w:type="gramEnd"/>
      <w:r>
        <w:rPr>
          <w:rFonts w:ascii="Baskerville Old Face" w:hAnsi="Baskerville Old Face" w:cs="Baskerville Old Face"/>
          <w:sz w:val="18"/>
          <w:szCs w:val="18"/>
        </w:rPr>
        <w:t xml:space="preserve">  DH1 3EE</w:t>
      </w:r>
    </w:p>
    <w:p w:rsidR="00851B84" w:rsidRDefault="00851B84" w:rsidP="001B60E0">
      <w:pPr>
        <w:widowControl w:val="0"/>
        <w:autoSpaceDE w:val="0"/>
        <w:autoSpaceDN w:val="0"/>
        <w:adjustRightInd w:val="0"/>
        <w:spacing w:after="0" w:line="80" w:lineRule="exact"/>
        <w:ind w:left="-851"/>
        <w:rPr>
          <w:rFonts w:ascii="Times New Roman" w:hAnsi="Times New Roman" w:cs="Times New Roman"/>
          <w:sz w:val="24"/>
          <w:szCs w:val="24"/>
        </w:rPr>
      </w:pPr>
      <w:r>
        <w:rPr>
          <w:noProof/>
          <w:lang w:eastAsia="en-GB"/>
        </w:rPr>
        <w:drawing>
          <wp:anchor distT="0" distB="0" distL="114300" distR="114300" simplePos="0" relativeHeight="251656704" behindDoc="1" locked="0" layoutInCell="0" allowOverlap="1">
            <wp:simplePos x="0" y="0"/>
            <wp:positionH relativeFrom="column">
              <wp:posOffset>4987290</wp:posOffset>
            </wp:positionH>
            <wp:positionV relativeFrom="paragraph">
              <wp:posOffset>-94615</wp:posOffset>
            </wp:positionV>
            <wp:extent cx="1265555" cy="5657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65555" cy="565785"/>
                    </a:xfrm>
                    <a:prstGeom prst="rect">
                      <a:avLst/>
                    </a:prstGeom>
                    <a:noFill/>
                  </pic:spPr>
                </pic:pic>
              </a:graphicData>
            </a:graphic>
          </wp:anchor>
        </w:drawing>
      </w:r>
    </w:p>
    <w:p w:rsidR="00851B84" w:rsidRDefault="00851B84" w:rsidP="001B60E0">
      <w:pPr>
        <w:widowControl w:val="0"/>
        <w:overflowPunct w:val="0"/>
        <w:autoSpaceDE w:val="0"/>
        <w:autoSpaceDN w:val="0"/>
        <w:adjustRightInd w:val="0"/>
        <w:spacing w:after="0" w:line="252" w:lineRule="auto"/>
        <w:ind w:left="-851" w:right="600"/>
        <w:rPr>
          <w:rFonts w:ascii="Times New Roman" w:hAnsi="Times New Roman" w:cs="Times New Roman"/>
          <w:sz w:val="24"/>
          <w:szCs w:val="24"/>
        </w:rPr>
      </w:pPr>
      <w:r>
        <w:rPr>
          <w:rFonts w:ascii="Baskerville Old Face" w:hAnsi="Baskerville Old Face" w:cs="Baskerville Old Face"/>
          <w:sz w:val="18"/>
          <w:szCs w:val="18"/>
        </w:rPr>
        <w:t>Telephone +44 (0)191 334 3400 Fax +44 (0)191 334 3401</w:t>
      </w:r>
    </w:p>
    <w:p w:rsidR="00851B84" w:rsidRDefault="00851B84" w:rsidP="001B60E0">
      <w:pPr>
        <w:widowControl w:val="0"/>
        <w:autoSpaceDE w:val="0"/>
        <w:autoSpaceDN w:val="0"/>
        <w:adjustRightInd w:val="0"/>
        <w:spacing w:after="0" w:line="1" w:lineRule="exact"/>
        <w:ind w:left="-851"/>
        <w:rPr>
          <w:rFonts w:ascii="Times New Roman" w:hAnsi="Times New Roman" w:cs="Times New Roman"/>
          <w:sz w:val="24"/>
          <w:szCs w:val="24"/>
        </w:rPr>
      </w:pPr>
      <w:r>
        <w:rPr>
          <w:noProof/>
          <w:lang w:eastAsia="en-GB"/>
        </w:rPr>
        <w:drawing>
          <wp:anchor distT="0" distB="0" distL="114300" distR="114300" simplePos="0" relativeHeight="251657728" behindDoc="1" locked="0" layoutInCell="0" allowOverlap="1">
            <wp:simplePos x="0" y="0"/>
            <wp:positionH relativeFrom="column">
              <wp:posOffset>4994275</wp:posOffset>
            </wp:positionH>
            <wp:positionV relativeFrom="paragraph">
              <wp:posOffset>-234950</wp:posOffset>
            </wp:positionV>
            <wp:extent cx="172085" cy="215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2085" cy="215900"/>
                    </a:xfrm>
                    <a:prstGeom prst="rect">
                      <a:avLst/>
                    </a:prstGeom>
                    <a:noFill/>
                  </pic:spPr>
                </pic:pic>
              </a:graphicData>
            </a:graphic>
          </wp:anchor>
        </w:drawing>
      </w:r>
    </w:p>
    <w:p w:rsidR="00851B84" w:rsidRDefault="00851B84" w:rsidP="001B60E0">
      <w:pPr>
        <w:widowControl w:val="0"/>
        <w:autoSpaceDE w:val="0"/>
        <w:autoSpaceDN w:val="0"/>
        <w:adjustRightInd w:val="0"/>
        <w:spacing w:after="0" w:line="240" w:lineRule="auto"/>
        <w:ind w:left="-851"/>
        <w:rPr>
          <w:rFonts w:ascii="Times New Roman" w:hAnsi="Times New Roman" w:cs="Times New Roman"/>
          <w:sz w:val="24"/>
          <w:szCs w:val="24"/>
        </w:rPr>
        <w:sectPr w:rsidR="00851B84" w:rsidSect="001B60E0">
          <w:pgSz w:w="11906" w:h="16838"/>
          <w:pgMar w:top="1440" w:right="7306" w:bottom="426" w:left="1660" w:header="720" w:footer="720" w:gutter="0"/>
          <w:cols w:space="720" w:equalWidth="0">
            <w:col w:w="2940"/>
          </w:cols>
          <w:noEndnote/>
        </w:sectPr>
      </w:pPr>
      <w:proofErr w:type="spellStart"/>
      <w:r>
        <w:rPr>
          <w:rFonts w:ascii="Baskerville Old Face" w:hAnsi="Baskerville Old Face" w:cs="Baskerville Old Face"/>
          <w:sz w:val="18"/>
          <w:szCs w:val="18"/>
        </w:rPr>
        <w:t>www.durham.ac.uk/st-cuthberts.society</w:t>
      </w:r>
      <w:proofErr w:type="spellEnd"/>
      <w:r>
        <w:rPr>
          <w:rFonts w:ascii="Baskerville Old Face" w:hAnsi="Baskerville Old Face" w:cs="Baskerville Old Face"/>
          <w:sz w:val="18"/>
          <w:szCs w:val="18"/>
        </w:rPr>
        <w:t>/</w:t>
      </w:r>
    </w:p>
    <w:p w:rsidR="00231168" w:rsidRDefault="00523E11" w:rsidP="001B60E0">
      <w:pPr>
        <w:spacing w:after="0" w:line="240" w:lineRule="auto"/>
        <w:ind w:right="-46"/>
        <w:rPr>
          <w:rFonts w:ascii="Arial" w:hAnsi="Arial" w:cs="Arial"/>
          <w:sz w:val="24"/>
          <w:szCs w:val="24"/>
        </w:rPr>
      </w:pPr>
      <w:r>
        <w:rPr>
          <w:rFonts w:ascii="Arial" w:hAnsi="Arial" w:cs="Arial"/>
          <w:sz w:val="24"/>
          <w:szCs w:val="24"/>
        </w:rPr>
        <w:lastRenderedPageBreak/>
        <w:t>Setting up your gift as a Direct Debit,</w:t>
      </w:r>
      <w:r w:rsidR="00231168" w:rsidRPr="00523E11">
        <w:rPr>
          <w:rFonts w:ascii="Arial" w:hAnsi="Arial" w:cs="Arial"/>
          <w:sz w:val="24"/>
          <w:szCs w:val="24"/>
        </w:rPr>
        <w:t xml:space="preserve"> monthly or annual, would be an enormous help in planning for the years ahead.</w:t>
      </w:r>
    </w:p>
    <w:p w:rsidR="00584471" w:rsidRPr="00523E11" w:rsidRDefault="00584471" w:rsidP="001B60E0">
      <w:pPr>
        <w:spacing w:after="0" w:line="240" w:lineRule="auto"/>
        <w:ind w:right="-46"/>
        <w:rPr>
          <w:rFonts w:ascii="Arial" w:hAnsi="Arial" w:cs="Arial"/>
          <w:sz w:val="24"/>
          <w:szCs w:val="24"/>
        </w:rPr>
      </w:pPr>
    </w:p>
    <w:p w:rsidR="00523E11" w:rsidRDefault="00231168" w:rsidP="001B60E0">
      <w:pPr>
        <w:spacing w:after="0" w:line="240" w:lineRule="auto"/>
        <w:ind w:right="-46"/>
        <w:rPr>
          <w:rFonts w:ascii="Arial" w:hAnsi="Arial" w:cs="Arial"/>
          <w:sz w:val="24"/>
          <w:szCs w:val="24"/>
        </w:rPr>
      </w:pPr>
      <w:r w:rsidRPr="00523E11">
        <w:rPr>
          <w:rFonts w:ascii="Arial" w:hAnsi="Arial" w:cs="Arial"/>
          <w:sz w:val="24"/>
          <w:szCs w:val="24"/>
        </w:rPr>
        <w:t>In 2013 we shall be celebrating the 125</w:t>
      </w:r>
      <w:r w:rsidRPr="00523E11">
        <w:rPr>
          <w:rFonts w:ascii="Arial" w:hAnsi="Arial" w:cs="Arial"/>
          <w:sz w:val="24"/>
          <w:szCs w:val="24"/>
          <w:vertAlign w:val="superscript"/>
        </w:rPr>
        <w:t>th</w:t>
      </w:r>
      <w:r w:rsidRPr="00523E11">
        <w:rPr>
          <w:rFonts w:ascii="Arial" w:hAnsi="Arial" w:cs="Arial"/>
          <w:sz w:val="24"/>
          <w:szCs w:val="24"/>
        </w:rPr>
        <w:t xml:space="preserve"> anniversary of the founding of St Cuthbert’s Society. </w:t>
      </w:r>
      <w:r w:rsidR="002E6F0F" w:rsidRPr="00523E11">
        <w:rPr>
          <w:rFonts w:ascii="Arial" w:hAnsi="Arial" w:cs="Arial"/>
          <w:sz w:val="24"/>
          <w:szCs w:val="24"/>
        </w:rPr>
        <w:t xml:space="preserve">I am very excited that the Cuthbert Gospel buried with the saint, and recently acquired by the British Library, will be on display in Durham next year together with the magnificent </w:t>
      </w:r>
      <w:r w:rsidR="00523E11" w:rsidRPr="00523E11">
        <w:rPr>
          <w:rFonts w:ascii="Arial" w:hAnsi="Arial" w:cs="Arial"/>
          <w:sz w:val="24"/>
          <w:szCs w:val="24"/>
        </w:rPr>
        <w:t>Lind</w:t>
      </w:r>
      <w:r w:rsidR="00523E11">
        <w:rPr>
          <w:rFonts w:ascii="Arial" w:hAnsi="Arial" w:cs="Arial"/>
          <w:sz w:val="24"/>
          <w:szCs w:val="24"/>
        </w:rPr>
        <w:t>i</w:t>
      </w:r>
      <w:r w:rsidR="00523E11" w:rsidRPr="00523E11">
        <w:rPr>
          <w:rFonts w:ascii="Arial" w:hAnsi="Arial" w:cs="Arial"/>
          <w:sz w:val="24"/>
          <w:szCs w:val="24"/>
        </w:rPr>
        <w:t>sfarne</w:t>
      </w:r>
      <w:r w:rsidR="002E6F0F" w:rsidRPr="00523E11">
        <w:rPr>
          <w:rFonts w:ascii="Arial" w:hAnsi="Arial" w:cs="Arial"/>
          <w:sz w:val="24"/>
          <w:szCs w:val="24"/>
        </w:rPr>
        <w:t xml:space="preserve"> Gospels. Perhaps you will be able to come and see this thrilling exhibition. </w:t>
      </w:r>
      <w:r w:rsidRPr="00523E11">
        <w:rPr>
          <w:rFonts w:ascii="Arial" w:hAnsi="Arial" w:cs="Arial"/>
          <w:sz w:val="24"/>
          <w:szCs w:val="24"/>
        </w:rPr>
        <w:t xml:space="preserve">We </w:t>
      </w:r>
      <w:r w:rsidR="002E6F0F" w:rsidRPr="00523E11">
        <w:rPr>
          <w:rFonts w:ascii="Arial" w:hAnsi="Arial" w:cs="Arial"/>
          <w:sz w:val="24"/>
          <w:szCs w:val="24"/>
        </w:rPr>
        <w:t xml:space="preserve">certainly </w:t>
      </w:r>
      <w:r w:rsidRPr="00523E11">
        <w:rPr>
          <w:rFonts w:ascii="Arial" w:hAnsi="Arial" w:cs="Arial"/>
          <w:sz w:val="24"/>
          <w:szCs w:val="24"/>
        </w:rPr>
        <w:t xml:space="preserve">hope that you will be able to participate in some of the celebratory activities we are planning, both in Durham and in London, and to meet past and present students and staff. </w:t>
      </w:r>
    </w:p>
    <w:p w:rsidR="00523E11" w:rsidRDefault="00523E11" w:rsidP="001B60E0">
      <w:pPr>
        <w:spacing w:after="0" w:line="240" w:lineRule="auto"/>
        <w:ind w:right="-46"/>
        <w:rPr>
          <w:rFonts w:ascii="Arial" w:hAnsi="Arial" w:cs="Arial"/>
          <w:sz w:val="24"/>
          <w:szCs w:val="24"/>
        </w:rPr>
      </w:pPr>
    </w:p>
    <w:p w:rsidR="00BB0D63" w:rsidRDefault="00431AE7" w:rsidP="001B60E0">
      <w:pPr>
        <w:spacing w:after="0" w:line="240" w:lineRule="auto"/>
        <w:ind w:right="-46"/>
      </w:pPr>
      <w:r w:rsidRPr="00523E11">
        <w:rPr>
          <w:rFonts w:ascii="Arial" w:hAnsi="Arial" w:cs="Arial"/>
          <w:sz w:val="24"/>
          <w:szCs w:val="24"/>
        </w:rPr>
        <w:t xml:space="preserve">Higher education has changed enormously in the last five years, let alone the last fifty. </w:t>
      </w:r>
      <w:r w:rsidR="00A90B74" w:rsidRPr="00523E11">
        <w:rPr>
          <w:rFonts w:ascii="Arial" w:hAnsi="Arial" w:cs="Arial"/>
          <w:sz w:val="24"/>
          <w:szCs w:val="24"/>
        </w:rPr>
        <w:t xml:space="preserve"> </w:t>
      </w:r>
      <w:r w:rsidR="00231168" w:rsidRPr="00523E11">
        <w:rPr>
          <w:rFonts w:ascii="Arial" w:hAnsi="Arial" w:cs="Arial"/>
          <w:sz w:val="24"/>
          <w:szCs w:val="24"/>
        </w:rPr>
        <w:t xml:space="preserve">A reading of Henry Tudor’s splendid history of the Society suggests that the spirit of Cuth’s </w:t>
      </w:r>
      <w:r w:rsidR="002E6F0F" w:rsidRPr="00523E11">
        <w:rPr>
          <w:rFonts w:ascii="Arial" w:hAnsi="Arial" w:cs="Arial"/>
          <w:sz w:val="24"/>
          <w:szCs w:val="24"/>
        </w:rPr>
        <w:t xml:space="preserve">has </w:t>
      </w:r>
      <w:r w:rsidR="00231168" w:rsidRPr="00523E11">
        <w:rPr>
          <w:rFonts w:ascii="Arial" w:hAnsi="Arial" w:cs="Arial"/>
          <w:sz w:val="24"/>
          <w:szCs w:val="24"/>
        </w:rPr>
        <w:t>remain</w:t>
      </w:r>
      <w:r w:rsidR="002E6F0F" w:rsidRPr="00523E11">
        <w:rPr>
          <w:rFonts w:ascii="Arial" w:hAnsi="Arial" w:cs="Arial"/>
          <w:sz w:val="24"/>
          <w:szCs w:val="24"/>
        </w:rPr>
        <w:t>ed</w:t>
      </w:r>
      <w:r w:rsidR="00231168" w:rsidRPr="00523E11">
        <w:rPr>
          <w:rFonts w:ascii="Arial" w:hAnsi="Arial" w:cs="Arial"/>
          <w:sz w:val="24"/>
          <w:szCs w:val="24"/>
        </w:rPr>
        <w:t xml:space="preserve"> constant, but there are many challenges undreamed of by the early members, in particular financial ones. I hope that</w:t>
      </w:r>
      <w:r w:rsidR="002E6F0F" w:rsidRPr="00523E11">
        <w:rPr>
          <w:rFonts w:ascii="Arial" w:hAnsi="Arial" w:cs="Arial"/>
          <w:sz w:val="24"/>
          <w:szCs w:val="24"/>
        </w:rPr>
        <w:t xml:space="preserve"> </w:t>
      </w:r>
      <w:bookmarkStart w:id="0" w:name="_GoBack"/>
      <w:bookmarkEnd w:id="0"/>
      <w:r w:rsidR="00231168" w:rsidRPr="00523E11">
        <w:rPr>
          <w:rFonts w:ascii="Arial" w:hAnsi="Arial" w:cs="Arial"/>
          <w:sz w:val="24"/>
          <w:szCs w:val="24"/>
        </w:rPr>
        <w:t>you regard your years at Cuth’s as very important for your social and professional development. Please help us to ensure that this remains true for current and future students</w:t>
      </w:r>
      <w:r w:rsidR="00231168">
        <w:t xml:space="preserve">. </w:t>
      </w:r>
    </w:p>
    <w:p w:rsidR="00523E11" w:rsidRDefault="00523E11" w:rsidP="001B60E0">
      <w:pPr>
        <w:spacing w:after="0" w:line="240" w:lineRule="auto"/>
        <w:ind w:right="-46"/>
      </w:pPr>
    </w:p>
    <w:p w:rsidR="00523E11" w:rsidRPr="00523E11" w:rsidRDefault="00B245A3" w:rsidP="001B60E0">
      <w:pPr>
        <w:spacing w:after="0" w:line="240" w:lineRule="auto"/>
        <w:ind w:right="-46"/>
        <w:rPr>
          <w:rFonts w:ascii="Arial" w:hAnsi="Arial" w:cs="Arial"/>
          <w:sz w:val="24"/>
          <w:szCs w:val="24"/>
        </w:rPr>
      </w:pPr>
      <w:r w:rsidRPr="00B245A3">
        <w:rPr>
          <w:rFonts w:ascii="Arial" w:hAnsi="Arial" w:cs="Arial"/>
          <w:sz w:val="24"/>
          <w:szCs w:val="24"/>
        </w:rPr>
        <w:t>With best wishes,</w:t>
      </w:r>
    </w:p>
    <w:p w:rsidR="00523E11" w:rsidRPr="00523E11" w:rsidRDefault="00A27A95" w:rsidP="00851B84">
      <w:pPr>
        <w:spacing w:after="0" w:line="240" w:lineRule="auto"/>
        <w:ind w:right="-6132"/>
        <w:rPr>
          <w:rFonts w:ascii="Arial" w:hAnsi="Arial" w:cs="Arial"/>
          <w:sz w:val="24"/>
          <w:szCs w:val="24"/>
        </w:rPr>
      </w:pPr>
      <w:r>
        <w:rPr>
          <w:rFonts w:ascii="Arial" w:hAnsi="Arial" w:cs="Arial"/>
          <w:noProof/>
          <w:sz w:val="24"/>
          <w:szCs w:val="24"/>
          <w:lang w:eastAsia="en-GB"/>
        </w:rPr>
        <w:drawing>
          <wp:inline distT="0" distB="0" distL="0" distR="0">
            <wp:extent cx="2746764" cy="81403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53488" cy="816032"/>
                    </a:xfrm>
                    <a:prstGeom prst="rect">
                      <a:avLst/>
                    </a:prstGeom>
                    <a:noFill/>
                    <a:ln w="9525">
                      <a:noFill/>
                      <a:miter lim="800000"/>
                      <a:headEnd/>
                      <a:tailEnd/>
                    </a:ln>
                  </pic:spPr>
                </pic:pic>
              </a:graphicData>
            </a:graphic>
          </wp:inline>
        </w:drawing>
      </w:r>
    </w:p>
    <w:p w:rsidR="00523E11" w:rsidRPr="00523E11" w:rsidRDefault="00B245A3" w:rsidP="00851B84">
      <w:pPr>
        <w:spacing w:after="0" w:line="240" w:lineRule="auto"/>
        <w:ind w:right="-6132"/>
        <w:rPr>
          <w:rFonts w:ascii="Arial" w:hAnsi="Arial" w:cs="Arial"/>
          <w:sz w:val="24"/>
          <w:szCs w:val="24"/>
        </w:rPr>
      </w:pPr>
      <w:r w:rsidRPr="00B245A3">
        <w:rPr>
          <w:rFonts w:ascii="Arial" w:hAnsi="Arial" w:cs="Arial"/>
          <w:sz w:val="24"/>
          <w:szCs w:val="24"/>
        </w:rPr>
        <w:t>Professor Elizabeth Archibald</w:t>
      </w:r>
    </w:p>
    <w:p w:rsidR="00523E11" w:rsidRDefault="00B245A3" w:rsidP="00851B84">
      <w:pPr>
        <w:spacing w:after="0" w:line="240" w:lineRule="auto"/>
        <w:ind w:right="-6132"/>
        <w:rPr>
          <w:rFonts w:ascii="Arial" w:hAnsi="Arial" w:cs="Arial"/>
          <w:sz w:val="24"/>
          <w:szCs w:val="24"/>
        </w:rPr>
      </w:pPr>
      <w:r w:rsidRPr="00B245A3">
        <w:rPr>
          <w:rFonts w:ascii="Arial" w:hAnsi="Arial" w:cs="Arial"/>
          <w:sz w:val="24"/>
          <w:szCs w:val="24"/>
        </w:rPr>
        <w:t>Principal</w:t>
      </w:r>
    </w:p>
    <w:p w:rsidR="008B527E" w:rsidRDefault="008B527E" w:rsidP="00851B84">
      <w:pPr>
        <w:spacing w:after="0" w:line="240" w:lineRule="auto"/>
        <w:ind w:right="-6132"/>
        <w:rPr>
          <w:rFonts w:ascii="Arial" w:hAnsi="Arial" w:cs="Arial"/>
          <w:sz w:val="24"/>
          <w:szCs w:val="24"/>
        </w:rPr>
      </w:pPr>
    </w:p>
    <w:p w:rsidR="008B527E" w:rsidRDefault="008B527E" w:rsidP="00851B84">
      <w:pPr>
        <w:ind w:right="-6132"/>
        <w:rPr>
          <w:rFonts w:ascii="Arial" w:hAnsi="Arial" w:cs="Arial"/>
          <w:sz w:val="24"/>
          <w:szCs w:val="24"/>
        </w:rPr>
      </w:pPr>
    </w:p>
    <w:p w:rsidR="008B527E" w:rsidRDefault="008B527E" w:rsidP="00851B84">
      <w:pPr>
        <w:ind w:right="-6132"/>
        <w:rPr>
          <w:rFonts w:ascii="Arial" w:eastAsiaTheme="minorEastAsia" w:hAnsi="Arial" w:cs="Arial"/>
          <w:i/>
          <w:sz w:val="24"/>
          <w:szCs w:val="24"/>
          <w:lang w:val="en-US"/>
        </w:rPr>
      </w:pPr>
      <w:r w:rsidRPr="004A1EE8">
        <w:rPr>
          <w:rFonts w:ascii="Arial" w:hAnsi="Arial" w:cs="Arial"/>
          <w:sz w:val="24"/>
          <w:szCs w:val="24"/>
        </w:rPr>
        <w:t xml:space="preserve">PS You can give online at </w:t>
      </w:r>
      <w:hyperlink r:id="rId8" w:history="1">
        <w:r w:rsidR="00851B84" w:rsidRPr="00CF63ED">
          <w:rPr>
            <w:rStyle w:val="Hyperlink"/>
            <w:rFonts w:ascii="Arial" w:eastAsiaTheme="minorEastAsia" w:hAnsi="Arial" w:cs="Arial"/>
            <w:i/>
            <w:sz w:val="24"/>
            <w:szCs w:val="24"/>
            <w:lang w:val="en-US"/>
          </w:rPr>
          <w:t>www.dunelm.org.uk/annualfund</w:t>
        </w:r>
      </w:hyperlink>
    </w:p>
    <w:p w:rsidR="00851B84" w:rsidRDefault="00851B84" w:rsidP="00851B84">
      <w:pPr>
        <w:ind w:right="-6132"/>
        <w:rPr>
          <w:rFonts w:ascii="Arial" w:eastAsiaTheme="minorEastAsia" w:hAnsi="Arial" w:cs="Arial"/>
          <w:i/>
          <w:sz w:val="24"/>
          <w:szCs w:val="24"/>
          <w:lang w:val="en-US"/>
        </w:rPr>
      </w:pPr>
    </w:p>
    <w:p w:rsidR="00851B84" w:rsidRDefault="00851B84" w:rsidP="00851B84">
      <w:pPr>
        <w:ind w:right="-6132"/>
        <w:rPr>
          <w:rFonts w:ascii="Arial" w:eastAsiaTheme="minorEastAsia" w:hAnsi="Arial" w:cs="Arial"/>
          <w:i/>
          <w:sz w:val="24"/>
          <w:szCs w:val="24"/>
          <w:lang w:val="en-US"/>
        </w:rPr>
      </w:pPr>
    </w:p>
    <w:p w:rsidR="00851B84" w:rsidRDefault="00851B84" w:rsidP="00851B84">
      <w:pPr>
        <w:ind w:right="-6132"/>
        <w:rPr>
          <w:rFonts w:ascii="Arial" w:eastAsiaTheme="minorEastAsia" w:hAnsi="Arial" w:cs="Arial"/>
          <w:i/>
          <w:sz w:val="24"/>
          <w:szCs w:val="24"/>
          <w:lang w:val="en-US"/>
        </w:rPr>
      </w:pPr>
    </w:p>
    <w:p w:rsidR="00851B84" w:rsidRDefault="00851B84" w:rsidP="00851B84">
      <w:pPr>
        <w:ind w:right="-6132"/>
        <w:rPr>
          <w:rFonts w:ascii="Arial" w:eastAsiaTheme="minorEastAsia" w:hAnsi="Arial" w:cs="Arial"/>
          <w:i/>
          <w:sz w:val="24"/>
          <w:szCs w:val="24"/>
          <w:lang w:val="en-US"/>
        </w:rPr>
      </w:pPr>
    </w:p>
    <w:p w:rsidR="00851B84" w:rsidRDefault="00851B84" w:rsidP="00851B84">
      <w:pPr>
        <w:ind w:right="-6132"/>
        <w:rPr>
          <w:rFonts w:ascii="Arial" w:eastAsiaTheme="minorEastAsia" w:hAnsi="Arial" w:cs="Arial"/>
          <w:i/>
          <w:sz w:val="24"/>
          <w:szCs w:val="24"/>
          <w:lang w:val="en-US"/>
        </w:rPr>
      </w:pPr>
    </w:p>
    <w:p w:rsidR="00851B84" w:rsidRDefault="00851B84" w:rsidP="00851B84">
      <w:pPr>
        <w:ind w:right="-6132"/>
        <w:rPr>
          <w:rFonts w:ascii="Arial" w:eastAsiaTheme="minorEastAsia" w:hAnsi="Arial" w:cs="Arial"/>
          <w:i/>
          <w:sz w:val="24"/>
          <w:szCs w:val="24"/>
          <w:lang w:val="en-US"/>
        </w:rPr>
      </w:pPr>
    </w:p>
    <w:p w:rsidR="008B527E" w:rsidRDefault="008B527E" w:rsidP="00523E11">
      <w:pPr>
        <w:spacing w:after="0" w:line="240" w:lineRule="auto"/>
        <w:rPr>
          <w:rFonts w:ascii="Arial" w:hAnsi="Arial" w:cs="Arial"/>
          <w:sz w:val="24"/>
          <w:szCs w:val="24"/>
        </w:rPr>
      </w:pPr>
    </w:p>
    <w:p w:rsidR="00582689" w:rsidRDefault="00582689" w:rsidP="00523E11">
      <w:pPr>
        <w:spacing w:after="0" w:line="240" w:lineRule="auto"/>
        <w:rPr>
          <w:rFonts w:ascii="Arial" w:hAnsi="Arial" w:cs="Arial"/>
          <w:sz w:val="24"/>
          <w:szCs w:val="24"/>
        </w:rPr>
      </w:pPr>
    </w:p>
    <w:p w:rsidR="00582689" w:rsidRDefault="00582689" w:rsidP="00523E11">
      <w:pPr>
        <w:spacing w:after="0" w:line="240" w:lineRule="auto"/>
        <w:rPr>
          <w:rFonts w:ascii="Arial" w:hAnsi="Arial" w:cs="Arial"/>
          <w:sz w:val="24"/>
          <w:szCs w:val="24"/>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1B60E0" w:rsidRDefault="001B60E0" w:rsidP="001B60E0">
      <w:pPr>
        <w:widowControl w:val="0"/>
        <w:autoSpaceDE w:val="0"/>
        <w:autoSpaceDN w:val="0"/>
        <w:adjustRightInd w:val="0"/>
        <w:spacing w:after="0" w:line="240" w:lineRule="auto"/>
        <w:ind w:left="-851"/>
        <w:rPr>
          <w:rFonts w:ascii="Baskerville Old Face" w:hAnsi="Baskerville Old Face" w:cs="Baskerville Old Face"/>
          <w:sz w:val="18"/>
          <w:szCs w:val="18"/>
        </w:rPr>
      </w:pPr>
    </w:p>
    <w:p w:rsidR="00582689" w:rsidRDefault="00582689" w:rsidP="001B60E0">
      <w:pPr>
        <w:widowControl w:val="0"/>
        <w:autoSpaceDE w:val="0"/>
        <w:autoSpaceDN w:val="0"/>
        <w:adjustRightInd w:val="0"/>
        <w:spacing w:after="0" w:line="240" w:lineRule="auto"/>
        <w:ind w:left="-709"/>
        <w:rPr>
          <w:rFonts w:ascii="Times New Roman" w:hAnsi="Times New Roman" w:cs="Times New Roman"/>
          <w:sz w:val="24"/>
          <w:szCs w:val="24"/>
        </w:rPr>
      </w:pPr>
      <w:r>
        <w:rPr>
          <w:rFonts w:ascii="Baskerville Old Face" w:hAnsi="Baskerville Old Face" w:cs="Baskerville Old Face"/>
          <w:sz w:val="18"/>
          <w:szCs w:val="18"/>
        </w:rPr>
        <w:t>St. Cuthbert’s Society</w:t>
      </w:r>
    </w:p>
    <w:p w:rsidR="00582689" w:rsidRDefault="00582689" w:rsidP="001B60E0">
      <w:pPr>
        <w:widowControl w:val="0"/>
        <w:autoSpaceDE w:val="0"/>
        <w:autoSpaceDN w:val="0"/>
        <w:adjustRightInd w:val="0"/>
        <w:spacing w:after="0" w:line="11" w:lineRule="exact"/>
        <w:ind w:left="-709"/>
        <w:rPr>
          <w:rFonts w:ascii="Times New Roman" w:hAnsi="Times New Roman" w:cs="Times New Roman"/>
          <w:sz w:val="24"/>
          <w:szCs w:val="24"/>
        </w:rPr>
      </w:pPr>
    </w:p>
    <w:p w:rsidR="00582689" w:rsidRDefault="00582689" w:rsidP="001B60E0">
      <w:pPr>
        <w:widowControl w:val="0"/>
        <w:autoSpaceDE w:val="0"/>
        <w:autoSpaceDN w:val="0"/>
        <w:adjustRightInd w:val="0"/>
        <w:spacing w:after="0" w:line="240" w:lineRule="auto"/>
        <w:ind w:left="-709"/>
        <w:rPr>
          <w:rFonts w:ascii="Times New Roman" w:hAnsi="Times New Roman" w:cs="Times New Roman"/>
          <w:sz w:val="24"/>
          <w:szCs w:val="24"/>
        </w:rPr>
      </w:pPr>
      <w:r>
        <w:rPr>
          <w:rFonts w:ascii="Baskerville Old Face" w:hAnsi="Baskerville Old Face" w:cs="Baskerville Old Face"/>
          <w:sz w:val="18"/>
          <w:szCs w:val="18"/>
        </w:rPr>
        <w:t xml:space="preserve">12 South </w:t>
      </w:r>
      <w:proofErr w:type="gramStart"/>
      <w:r>
        <w:rPr>
          <w:rFonts w:ascii="Baskerville Old Face" w:hAnsi="Baskerville Old Face" w:cs="Baskerville Old Face"/>
          <w:sz w:val="18"/>
          <w:szCs w:val="18"/>
        </w:rPr>
        <w:t>Bailey  Durham</w:t>
      </w:r>
      <w:proofErr w:type="gramEnd"/>
      <w:r>
        <w:rPr>
          <w:rFonts w:ascii="Baskerville Old Face" w:hAnsi="Baskerville Old Face" w:cs="Baskerville Old Face"/>
          <w:sz w:val="18"/>
          <w:szCs w:val="18"/>
        </w:rPr>
        <w:t xml:space="preserve">  DH1 3EE</w:t>
      </w:r>
    </w:p>
    <w:p w:rsidR="00582689" w:rsidRDefault="00582689" w:rsidP="001B60E0">
      <w:pPr>
        <w:widowControl w:val="0"/>
        <w:autoSpaceDE w:val="0"/>
        <w:autoSpaceDN w:val="0"/>
        <w:adjustRightInd w:val="0"/>
        <w:spacing w:after="0" w:line="80" w:lineRule="exact"/>
        <w:ind w:left="-709"/>
        <w:rPr>
          <w:rFonts w:ascii="Times New Roman" w:hAnsi="Times New Roman" w:cs="Times New Roman"/>
          <w:sz w:val="24"/>
          <w:szCs w:val="24"/>
        </w:rPr>
      </w:pPr>
    </w:p>
    <w:p w:rsidR="001B60E0" w:rsidRDefault="00582689" w:rsidP="001B60E0">
      <w:pPr>
        <w:widowControl w:val="0"/>
        <w:overflowPunct w:val="0"/>
        <w:autoSpaceDE w:val="0"/>
        <w:autoSpaceDN w:val="0"/>
        <w:adjustRightInd w:val="0"/>
        <w:spacing w:after="0" w:line="252" w:lineRule="auto"/>
        <w:ind w:left="-709" w:right="600"/>
        <w:rPr>
          <w:rFonts w:ascii="Baskerville Old Face" w:hAnsi="Baskerville Old Face" w:cs="Baskerville Old Face"/>
          <w:sz w:val="18"/>
          <w:szCs w:val="18"/>
        </w:rPr>
      </w:pPr>
      <w:r>
        <w:rPr>
          <w:rFonts w:ascii="Baskerville Old Face" w:hAnsi="Baskerville Old Face" w:cs="Baskerville Old Face"/>
          <w:sz w:val="18"/>
          <w:szCs w:val="18"/>
        </w:rPr>
        <w:t xml:space="preserve">Telephone +44 (0)191 334 3400 </w:t>
      </w:r>
    </w:p>
    <w:p w:rsidR="00582689" w:rsidRDefault="00582689" w:rsidP="001B60E0">
      <w:pPr>
        <w:widowControl w:val="0"/>
        <w:overflowPunct w:val="0"/>
        <w:autoSpaceDE w:val="0"/>
        <w:autoSpaceDN w:val="0"/>
        <w:adjustRightInd w:val="0"/>
        <w:spacing w:after="0" w:line="252" w:lineRule="auto"/>
        <w:ind w:left="-709" w:right="600"/>
        <w:rPr>
          <w:rFonts w:ascii="Times New Roman" w:hAnsi="Times New Roman" w:cs="Times New Roman"/>
          <w:sz w:val="24"/>
          <w:szCs w:val="24"/>
        </w:rPr>
      </w:pPr>
      <w:r>
        <w:rPr>
          <w:rFonts w:ascii="Baskerville Old Face" w:hAnsi="Baskerville Old Face" w:cs="Baskerville Old Face"/>
          <w:sz w:val="18"/>
          <w:szCs w:val="18"/>
        </w:rPr>
        <w:t>Fax +44 (0)191 334 3401</w:t>
      </w:r>
    </w:p>
    <w:p w:rsidR="00582689" w:rsidRDefault="00925CE1" w:rsidP="001B60E0">
      <w:pPr>
        <w:widowControl w:val="0"/>
        <w:autoSpaceDE w:val="0"/>
        <w:autoSpaceDN w:val="0"/>
        <w:adjustRightInd w:val="0"/>
        <w:spacing w:after="0" w:line="1" w:lineRule="exact"/>
        <w:ind w:left="-709"/>
        <w:rPr>
          <w:rFonts w:ascii="Times New Roman" w:hAnsi="Times New Roman" w:cs="Times New Roman"/>
          <w:sz w:val="24"/>
          <w:szCs w:val="24"/>
        </w:rPr>
      </w:pPr>
      <w:r w:rsidRPr="00925CE1">
        <w:rPr>
          <w:rFonts w:ascii="Times New Roman" w:hAnsi="Times New Roman" w:cs="Times New Roman"/>
          <w:sz w:val="24"/>
          <w:szCs w:val="24"/>
        </w:rPr>
        <w:drawing>
          <wp:anchor distT="0" distB="0" distL="114300" distR="114300" simplePos="0" relativeHeight="251659776" behindDoc="1" locked="0" layoutInCell="1" allowOverlap="1">
            <wp:simplePos x="0" y="0"/>
            <wp:positionH relativeFrom="column">
              <wp:posOffset>5038725</wp:posOffset>
            </wp:positionH>
            <wp:positionV relativeFrom="paragraph">
              <wp:posOffset>-378460</wp:posOffset>
            </wp:positionV>
            <wp:extent cx="1270000" cy="571500"/>
            <wp:effectExtent l="19050" t="0" r="6350" b="0"/>
            <wp:wrapTight wrapText="bothSides">
              <wp:wrapPolygon edited="0">
                <wp:start x="-324" y="0"/>
                <wp:lineTo x="-324" y="20880"/>
                <wp:lineTo x="21708" y="20880"/>
                <wp:lineTo x="21708" y="0"/>
                <wp:lineTo x="-324"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70000" cy="571500"/>
                    </a:xfrm>
                    <a:prstGeom prst="rect">
                      <a:avLst/>
                    </a:prstGeom>
                    <a:noFill/>
                    <a:ln w="9525">
                      <a:noFill/>
                      <a:miter lim="800000"/>
                      <a:headEnd/>
                      <a:tailEnd/>
                    </a:ln>
                  </pic:spPr>
                </pic:pic>
              </a:graphicData>
            </a:graphic>
          </wp:anchor>
        </w:drawing>
      </w:r>
    </w:p>
    <w:p w:rsidR="00582689" w:rsidRPr="00523E11" w:rsidRDefault="00582689" w:rsidP="001B60E0">
      <w:pPr>
        <w:widowControl w:val="0"/>
        <w:autoSpaceDE w:val="0"/>
        <w:autoSpaceDN w:val="0"/>
        <w:adjustRightInd w:val="0"/>
        <w:spacing w:after="0" w:line="240" w:lineRule="auto"/>
        <w:ind w:left="-709"/>
        <w:rPr>
          <w:rFonts w:ascii="Arial" w:hAnsi="Arial" w:cs="Arial"/>
          <w:sz w:val="24"/>
          <w:szCs w:val="24"/>
        </w:rPr>
      </w:pPr>
      <w:proofErr w:type="spellStart"/>
      <w:r>
        <w:rPr>
          <w:rFonts w:ascii="Baskerville Old Face" w:hAnsi="Baskerville Old Face" w:cs="Baskerville Old Face"/>
          <w:sz w:val="18"/>
          <w:szCs w:val="18"/>
        </w:rPr>
        <w:t>www.durham.ac.uk/st-cuthberts.society</w:t>
      </w:r>
      <w:proofErr w:type="spellEnd"/>
      <w:r>
        <w:rPr>
          <w:rFonts w:ascii="Baskerville Old Face" w:hAnsi="Baskerville Old Face" w:cs="Baskerville Old Face"/>
          <w:sz w:val="18"/>
          <w:szCs w:val="18"/>
        </w:rPr>
        <w:t>/</w:t>
      </w:r>
    </w:p>
    <w:sectPr w:rsidR="00582689" w:rsidRPr="00523E11" w:rsidSect="001B60E0">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A90B74"/>
    <w:rsid w:val="00026F74"/>
    <w:rsid w:val="00030E16"/>
    <w:rsid w:val="0004546E"/>
    <w:rsid w:val="00077AF4"/>
    <w:rsid w:val="00146C60"/>
    <w:rsid w:val="001614D6"/>
    <w:rsid w:val="001B60E0"/>
    <w:rsid w:val="001F5E09"/>
    <w:rsid w:val="00231168"/>
    <w:rsid w:val="002632A9"/>
    <w:rsid w:val="002E6F0F"/>
    <w:rsid w:val="003E6CA5"/>
    <w:rsid w:val="00431AE7"/>
    <w:rsid w:val="004843A2"/>
    <w:rsid w:val="00505FA2"/>
    <w:rsid w:val="00523E11"/>
    <w:rsid w:val="00582689"/>
    <w:rsid w:val="00584471"/>
    <w:rsid w:val="005C47AD"/>
    <w:rsid w:val="00621981"/>
    <w:rsid w:val="006758A5"/>
    <w:rsid w:val="006A6B16"/>
    <w:rsid w:val="00714C02"/>
    <w:rsid w:val="007F7378"/>
    <w:rsid w:val="00851B84"/>
    <w:rsid w:val="008B527E"/>
    <w:rsid w:val="009134A4"/>
    <w:rsid w:val="00915DC7"/>
    <w:rsid w:val="00925CE1"/>
    <w:rsid w:val="009D4DBA"/>
    <w:rsid w:val="00A27A95"/>
    <w:rsid w:val="00A55AC3"/>
    <w:rsid w:val="00A90B74"/>
    <w:rsid w:val="00B245A3"/>
    <w:rsid w:val="00BB0CA0"/>
    <w:rsid w:val="00BB0D63"/>
    <w:rsid w:val="00DF09D0"/>
    <w:rsid w:val="00E234C7"/>
    <w:rsid w:val="00E30849"/>
    <w:rsid w:val="00E5514E"/>
    <w:rsid w:val="00EC6900"/>
    <w:rsid w:val="00F20F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11"/>
    <w:rPr>
      <w:rFonts w:ascii="Tahoma" w:hAnsi="Tahoma" w:cs="Tahoma"/>
      <w:sz w:val="16"/>
      <w:szCs w:val="16"/>
    </w:rPr>
  </w:style>
  <w:style w:type="character" w:styleId="Hyperlink">
    <w:name w:val="Hyperlink"/>
    <w:basedOn w:val="DefaultParagraphFont"/>
    <w:uiPriority w:val="99"/>
    <w:unhideWhenUsed/>
    <w:rsid w:val="008B527E"/>
    <w:rPr>
      <w:color w:val="0000FF" w:themeColor="hyperlink"/>
      <w:u w:val="single"/>
    </w:rPr>
  </w:style>
  <w:style w:type="character" w:styleId="CommentReference">
    <w:name w:val="annotation reference"/>
    <w:basedOn w:val="DefaultParagraphFont"/>
    <w:uiPriority w:val="99"/>
    <w:semiHidden/>
    <w:unhideWhenUsed/>
    <w:rsid w:val="00584471"/>
    <w:rPr>
      <w:sz w:val="16"/>
      <w:szCs w:val="16"/>
    </w:rPr>
  </w:style>
  <w:style w:type="paragraph" w:styleId="CommentText">
    <w:name w:val="annotation text"/>
    <w:basedOn w:val="Normal"/>
    <w:link w:val="CommentTextChar"/>
    <w:uiPriority w:val="99"/>
    <w:semiHidden/>
    <w:unhideWhenUsed/>
    <w:rsid w:val="00584471"/>
    <w:pPr>
      <w:spacing w:line="240" w:lineRule="auto"/>
    </w:pPr>
    <w:rPr>
      <w:sz w:val="20"/>
      <w:szCs w:val="20"/>
    </w:rPr>
  </w:style>
  <w:style w:type="character" w:customStyle="1" w:styleId="CommentTextChar">
    <w:name w:val="Comment Text Char"/>
    <w:basedOn w:val="DefaultParagraphFont"/>
    <w:link w:val="CommentText"/>
    <w:uiPriority w:val="99"/>
    <w:semiHidden/>
    <w:rsid w:val="00584471"/>
    <w:rPr>
      <w:sz w:val="20"/>
      <w:szCs w:val="20"/>
    </w:rPr>
  </w:style>
  <w:style w:type="paragraph" w:styleId="CommentSubject">
    <w:name w:val="annotation subject"/>
    <w:basedOn w:val="CommentText"/>
    <w:next w:val="CommentText"/>
    <w:link w:val="CommentSubjectChar"/>
    <w:uiPriority w:val="99"/>
    <w:semiHidden/>
    <w:unhideWhenUsed/>
    <w:rsid w:val="00584471"/>
    <w:rPr>
      <w:b/>
      <w:bCs/>
    </w:rPr>
  </w:style>
  <w:style w:type="character" w:customStyle="1" w:styleId="CommentSubjectChar">
    <w:name w:val="Comment Subject Char"/>
    <w:basedOn w:val="CommentTextChar"/>
    <w:link w:val="CommentSubject"/>
    <w:uiPriority w:val="99"/>
    <w:semiHidden/>
    <w:rsid w:val="005844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elm.org.uk/annualfund" TargetMode="External"/><Relationship Id="rId3" Type="http://schemas.openxmlformats.org/officeDocument/2006/relationships/webSettings" Target="webSettings.xml"/><Relationship Id="rId7" Type="http://schemas.openxmlformats.org/officeDocument/2006/relationships/image" Target="media/image4.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archibald</dc:creator>
  <cp:keywords/>
  <dc:description/>
  <cp:lastModifiedBy>fgpp68</cp:lastModifiedBy>
  <cp:revision>5</cp:revision>
  <cp:lastPrinted>2012-09-18T14:24:00Z</cp:lastPrinted>
  <dcterms:created xsi:type="dcterms:W3CDTF">2012-10-17T09:59:00Z</dcterms:created>
  <dcterms:modified xsi:type="dcterms:W3CDTF">2012-10-26T15:10:00Z</dcterms:modified>
</cp:coreProperties>
</file>